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9F" w:rsidRDefault="00D62E52">
      <w:pPr>
        <w:spacing w:line="540" w:lineRule="exact"/>
        <w:rPr>
          <w:rFonts w:ascii="黑体" w:eastAsia="黑体" w:hAnsi="黑体"/>
          <w:sz w:val="32"/>
          <w:szCs w:val="32"/>
        </w:rPr>
      </w:pPr>
      <w:r>
        <w:rPr>
          <w:rFonts w:ascii="黑体" w:eastAsia="黑体" w:hAnsi="黑体" w:hint="eastAsia"/>
          <w:sz w:val="32"/>
          <w:szCs w:val="32"/>
        </w:rPr>
        <w:t>附件1</w:t>
      </w:r>
    </w:p>
    <w:p w:rsidR="00A13A9F" w:rsidRDefault="00A13A9F">
      <w:pPr>
        <w:spacing w:line="540" w:lineRule="exact"/>
        <w:ind w:firstLineChars="200" w:firstLine="640"/>
        <w:rPr>
          <w:rFonts w:ascii="仿宋_GB2312" w:eastAsia="仿宋_GB2312"/>
          <w:sz w:val="32"/>
          <w:szCs w:val="32"/>
        </w:rPr>
      </w:pPr>
    </w:p>
    <w:p w:rsidR="00A13A9F" w:rsidRDefault="00D62E5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w:t>
      </w:r>
      <w:r>
        <w:rPr>
          <w:rFonts w:ascii="方正小标宋简体" w:eastAsia="方正小标宋简体"/>
          <w:sz w:val="44"/>
          <w:szCs w:val="44"/>
        </w:rPr>
        <w:t>02</w:t>
      </w:r>
      <w:r w:rsidR="00597476">
        <w:rPr>
          <w:rFonts w:ascii="方正小标宋简体" w:eastAsia="方正小标宋简体"/>
          <w:sz w:val="44"/>
          <w:szCs w:val="44"/>
        </w:rPr>
        <w:t>1</w:t>
      </w:r>
      <w:r>
        <w:rPr>
          <w:rFonts w:ascii="方正小标宋简体" w:eastAsia="方正小标宋简体" w:hint="eastAsia"/>
          <w:sz w:val="44"/>
          <w:szCs w:val="44"/>
        </w:rPr>
        <w:t>年度中国索引学会规划课题</w:t>
      </w:r>
    </w:p>
    <w:p w:rsidR="00A13A9F" w:rsidRDefault="00D62E5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申报说明</w:t>
      </w:r>
    </w:p>
    <w:p w:rsidR="00A13A9F" w:rsidRDefault="00A13A9F">
      <w:pPr>
        <w:spacing w:line="540" w:lineRule="exact"/>
        <w:ind w:firstLineChars="200" w:firstLine="640"/>
        <w:rPr>
          <w:rFonts w:ascii="仿宋_GB2312" w:eastAsia="仿宋_GB2312"/>
          <w:sz w:val="32"/>
          <w:szCs w:val="32"/>
        </w:rPr>
      </w:pPr>
    </w:p>
    <w:p w:rsidR="00A13A9F" w:rsidRDefault="00D62E52">
      <w:pPr>
        <w:spacing w:line="540" w:lineRule="exact"/>
        <w:ind w:firstLineChars="200" w:firstLine="640"/>
        <w:rPr>
          <w:rFonts w:ascii="黑体" w:eastAsia="黑体" w:hAnsi="黑体"/>
          <w:sz w:val="32"/>
          <w:szCs w:val="32"/>
        </w:rPr>
      </w:pPr>
      <w:r>
        <w:rPr>
          <w:rFonts w:ascii="黑体" w:eastAsia="黑体" w:hAnsi="黑体" w:hint="eastAsia"/>
          <w:sz w:val="32"/>
          <w:szCs w:val="32"/>
        </w:rPr>
        <w:t>一、申报条件</w:t>
      </w:r>
    </w:p>
    <w:p w:rsidR="00A13A9F" w:rsidRDefault="00D62E52">
      <w:pPr>
        <w:spacing w:line="540" w:lineRule="exact"/>
        <w:ind w:firstLineChars="200" w:firstLine="640"/>
        <w:rPr>
          <w:rFonts w:ascii="仿宋_GB2312" w:eastAsia="仿宋_GB2312"/>
          <w:sz w:val="32"/>
          <w:szCs w:val="32"/>
        </w:rPr>
      </w:pPr>
      <w:r>
        <w:rPr>
          <w:rFonts w:ascii="仿宋_GB2312" w:eastAsia="仿宋_GB2312" w:hint="eastAsia"/>
          <w:sz w:val="32"/>
          <w:szCs w:val="32"/>
        </w:rPr>
        <w:t>中国索引学会规划课题申请人须符合以下条件：（1）课题负责人须为中国索引学会会员；（2）</w:t>
      </w:r>
      <w:r w:rsidR="00DB78F1">
        <w:rPr>
          <w:rFonts w:ascii="仿宋_GB2312" w:eastAsia="仿宋_GB2312" w:hint="eastAsia"/>
          <w:sz w:val="32"/>
          <w:szCs w:val="32"/>
        </w:rPr>
        <w:t>课题负责人同年度只能申报一个项目；（3）青年课题要求项目负责人和主要成员年龄不超过3</w:t>
      </w:r>
      <w:r w:rsidR="00DB78F1">
        <w:rPr>
          <w:rFonts w:ascii="仿宋_GB2312" w:eastAsia="仿宋_GB2312"/>
          <w:sz w:val="32"/>
          <w:szCs w:val="32"/>
        </w:rPr>
        <w:t>5</w:t>
      </w:r>
      <w:r w:rsidR="00DB78F1">
        <w:rPr>
          <w:rFonts w:ascii="仿宋_GB2312" w:eastAsia="仿宋_GB2312" w:hint="eastAsia"/>
          <w:sz w:val="32"/>
          <w:szCs w:val="32"/>
        </w:rPr>
        <w:t>周岁。</w:t>
      </w:r>
    </w:p>
    <w:p w:rsidR="00A13A9F" w:rsidRDefault="00D62E52">
      <w:pPr>
        <w:spacing w:line="540" w:lineRule="exact"/>
        <w:ind w:firstLineChars="200" w:firstLine="640"/>
        <w:rPr>
          <w:rFonts w:ascii="黑体" w:eastAsia="黑体" w:hAnsi="黑体"/>
          <w:sz w:val="32"/>
          <w:szCs w:val="32"/>
        </w:rPr>
      </w:pPr>
      <w:r>
        <w:rPr>
          <w:rFonts w:ascii="黑体" w:eastAsia="黑体" w:hAnsi="黑体" w:hint="eastAsia"/>
          <w:sz w:val="32"/>
          <w:szCs w:val="32"/>
        </w:rPr>
        <w:t>二、选题要求</w:t>
      </w:r>
    </w:p>
    <w:p w:rsidR="00A13A9F" w:rsidRDefault="00D62E52">
      <w:pPr>
        <w:spacing w:line="540" w:lineRule="exact"/>
        <w:ind w:firstLineChars="200" w:firstLine="640"/>
        <w:rPr>
          <w:rFonts w:ascii="仿宋_GB2312" w:eastAsia="仿宋_GB2312"/>
          <w:sz w:val="32"/>
          <w:szCs w:val="32"/>
        </w:rPr>
      </w:pPr>
      <w:r>
        <w:rPr>
          <w:rFonts w:ascii="仿宋_GB2312" w:eastAsia="仿宋_GB2312" w:hint="eastAsia"/>
          <w:sz w:val="32"/>
          <w:szCs w:val="32"/>
        </w:rPr>
        <w:t>（一）重点课题需按指定课题</w:t>
      </w:r>
      <w:r w:rsidR="00325F34">
        <w:rPr>
          <w:rFonts w:ascii="仿宋_GB2312" w:eastAsia="仿宋_GB2312" w:hint="eastAsia"/>
          <w:sz w:val="32"/>
          <w:szCs w:val="32"/>
        </w:rPr>
        <w:t>内容</w:t>
      </w:r>
      <w:r>
        <w:rPr>
          <w:rFonts w:ascii="仿宋_GB2312" w:eastAsia="仿宋_GB2312" w:hint="eastAsia"/>
          <w:sz w:val="32"/>
          <w:szCs w:val="32"/>
        </w:rPr>
        <w:t>进行申报。</w:t>
      </w:r>
    </w:p>
    <w:p w:rsidR="00A13A9F" w:rsidRDefault="00D62E52">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DB78F1">
        <w:rPr>
          <w:rFonts w:ascii="仿宋_GB2312" w:eastAsia="仿宋_GB2312" w:hint="eastAsia"/>
          <w:sz w:val="32"/>
          <w:szCs w:val="32"/>
        </w:rPr>
        <w:t>青年</w:t>
      </w:r>
      <w:r>
        <w:rPr>
          <w:rFonts w:ascii="仿宋_GB2312" w:eastAsia="仿宋_GB2312" w:hint="eastAsia"/>
          <w:sz w:val="32"/>
          <w:szCs w:val="32"/>
        </w:rPr>
        <w:t>课题自由申报，申请人可在索引学研究范围内自行拟定课题题目。</w:t>
      </w:r>
    </w:p>
    <w:p w:rsidR="00A13A9F" w:rsidRDefault="00D62E52">
      <w:pPr>
        <w:spacing w:line="540" w:lineRule="exact"/>
        <w:ind w:firstLineChars="200" w:firstLine="640"/>
        <w:rPr>
          <w:rFonts w:ascii="黑体" w:eastAsia="黑体" w:hAnsi="黑体"/>
          <w:sz w:val="32"/>
          <w:szCs w:val="32"/>
        </w:rPr>
      </w:pPr>
      <w:r>
        <w:rPr>
          <w:rFonts w:ascii="黑体" w:eastAsia="黑体" w:hAnsi="黑体" w:hint="eastAsia"/>
          <w:sz w:val="32"/>
          <w:szCs w:val="32"/>
        </w:rPr>
        <w:t>三、研究时限</w:t>
      </w:r>
    </w:p>
    <w:p w:rsidR="00A13A9F" w:rsidRDefault="00D62E52">
      <w:pPr>
        <w:spacing w:line="540" w:lineRule="exact"/>
        <w:ind w:firstLineChars="200" w:firstLine="640"/>
        <w:rPr>
          <w:rFonts w:ascii="仿宋_GB2312" w:eastAsia="仿宋_GB2312"/>
          <w:sz w:val="32"/>
          <w:szCs w:val="32"/>
        </w:rPr>
      </w:pPr>
      <w:r>
        <w:rPr>
          <w:rFonts w:ascii="仿宋_GB2312" w:eastAsia="仿宋_GB2312" w:hint="eastAsia"/>
          <w:sz w:val="32"/>
          <w:szCs w:val="32"/>
        </w:rPr>
        <w:t>中国索引学会规划课题的完成时限为1</w:t>
      </w:r>
      <w:r w:rsidR="00307EEB">
        <w:rPr>
          <w:rFonts w:ascii="仿宋_GB2312" w:eastAsia="仿宋_GB2312" w:hint="eastAsia"/>
          <w:sz w:val="32"/>
          <w:szCs w:val="32"/>
        </w:rPr>
        <w:t>-</w:t>
      </w:r>
      <w:r w:rsidR="00307EEB">
        <w:rPr>
          <w:rFonts w:ascii="仿宋_GB2312" w:eastAsia="仿宋_GB2312"/>
          <w:sz w:val="32"/>
          <w:szCs w:val="32"/>
        </w:rPr>
        <w:t>2</w:t>
      </w:r>
      <w:r>
        <w:rPr>
          <w:rFonts w:ascii="仿宋_GB2312" w:eastAsia="仿宋_GB2312" w:hint="eastAsia"/>
          <w:sz w:val="32"/>
          <w:szCs w:val="32"/>
        </w:rPr>
        <w:t>年，以课题立项发布之日起计算。</w:t>
      </w:r>
    </w:p>
    <w:p w:rsidR="00A13A9F" w:rsidRDefault="00DB78F1">
      <w:pPr>
        <w:spacing w:line="540" w:lineRule="exact"/>
        <w:ind w:firstLineChars="200" w:firstLine="640"/>
        <w:rPr>
          <w:rFonts w:ascii="黑体" w:eastAsia="黑体" w:hAnsi="黑体"/>
          <w:sz w:val="32"/>
          <w:szCs w:val="32"/>
        </w:rPr>
      </w:pPr>
      <w:r>
        <w:rPr>
          <w:rFonts w:ascii="黑体" w:eastAsia="黑体" w:hAnsi="黑体" w:hint="eastAsia"/>
          <w:sz w:val="32"/>
          <w:szCs w:val="32"/>
        </w:rPr>
        <w:t>四</w:t>
      </w:r>
      <w:r w:rsidR="00D62E52">
        <w:rPr>
          <w:rFonts w:ascii="黑体" w:eastAsia="黑体" w:hAnsi="黑体" w:hint="eastAsia"/>
          <w:sz w:val="32"/>
          <w:szCs w:val="32"/>
        </w:rPr>
        <w:t>、最终成果</w:t>
      </w:r>
    </w:p>
    <w:p w:rsidR="00DB78F1" w:rsidRDefault="00DB78F1" w:rsidP="00DB78F1">
      <w:pPr>
        <w:spacing w:line="540" w:lineRule="exact"/>
        <w:ind w:firstLineChars="200" w:firstLine="640"/>
        <w:rPr>
          <w:rFonts w:ascii="仿宋_GB2312" w:eastAsia="仿宋_GB2312"/>
          <w:sz w:val="32"/>
          <w:szCs w:val="32"/>
        </w:rPr>
      </w:pPr>
      <w:r>
        <w:rPr>
          <w:rFonts w:ascii="仿宋_GB2312" w:eastAsia="仿宋_GB2312" w:hint="eastAsia"/>
          <w:sz w:val="32"/>
          <w:szCs w:val="32"/>
        </w:rPr>
        <w:t>（一）最终成果形式为以下任一种或多种：（1）发表在公开出版发行的专业学术期刊上的学术论文；（2）公开出版的著作(专著、编著、译著)；（3）政府文件引用采纳证明；（4）正式出版的索引；（5）中国索引学会年会征文主题报告</w:t>
      </w:r>
      <w:r w:rsidR="00861D1A">
        <w:rPr>
          <w:rFonts w:ascii="仿宋_GB2312" w:eastAsia="仿宋_GB2312" w:hint="eastAsia"/>
          <w:sz w:val="32"/>
          <w:szCs w:val="32"/>
        </w:rPr>
        <w:t>；</w:t>
      </w:r>
      <w:r w:rsidR="00325F34">
        <w:rPr>
          <w:rFonts w:ascii="仿宋_GB2312" w:eastAsia="仿宋_GB2312" w:hint="eastAsia"/>
          <w:sz w:val="32"/>
          <w:szCs w:val="32"/>
        </w:rPr>
        <w:t>（6）</w:t>
      </w:r>
      <w:r w:rsidR="00861D1A">
        <w:rPr>
          <w:rFonts w:ascii="仿宋_GB2312" w:eastAsia="仿宋_GB2312" w:hint="eastAsia"/>
          <w:sz w:val="32"/>
          <w:szCs w:val="32"/>
        </w:rPr>
        <w:t>《中国索引》集刊发表论文</w:t>
      </w:r>
      <w:r>
        <w:rPr>
          <w:rFonts w:ascii="仿宋_GB2312" w:eastAsia="仿宋_GB2312" w:hint="eastAsia"/>
          <w:sz w:val="32"/>
          <w:szCs w:val="32"/>
        </w:rPr>
        <w:t>。</w:t>
      </w:r>
    </w:p>
    <w:p w:rsidR="00DB78F1" w:rsidRDefault="00DB78F1" w:rsidP="00DB78F1">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（二）除上述形式成果外，重点课题还需要提交一份得到中国索引学会学术研究专业委员会认可的研究报告。 </w:t>
      </w:r>
    </w:p>
    <w:p w:rsidR="00DB78F1" w:rsidRPr="00DB78F1" w:rsidRDefault="00DB78F1">
      <w:pPr>
        <w:spacing w:line="540" w:lineRule="exact"/>
        <w:ind w:firstLineChars="200" w:firstLine="640"/>
        <w:rPr>
          <w:rFonts w:ascii="仿宋_GB2312" w:eastAsia="仿宋_GB2312"/>
          <w:sz w:val="32"/>
          <w:szCs w:val="32"/>
        </w:rPr>
      </w:pPr>
    </w:p>
    <w:p w:rsidR="00A13A9F" w:rsidRDefault="00DB78F1">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00D62E52">
        <w:rPr>
          <w:rFonts w:ascii="黑体" w:eastAsia="黑体" w:hAnsi="黑体" w:hint="eastAsia"/>
          <w:sz w:val="32"/>
          <w:szCs w:val="32"/>
        </w:rPr>
        <w:t>、其他事项</w:t>
      </w:r>
    </w:p>
    <w:p w:rsidR="00A13A9F" w:rsidRDefault="00D62E52">
      <w:pPr>
        <w:spacing w:line="540" w:lineRule="exact"/>
        <w:ind w:firstLineChars="200" w:firstLine="640"/>
        <w:rPr>
          <w:rFonts w:ascii="仿宋_GB2312" w:eastAsia="仿宋_GB2312"/>
          <w:sz w:val="32"/>
          <w:szCs w:val="32"/>
        </w:rPr>
      </w:pPr>
      <w:r>
        <w:rPr>
          <w:rFonts w:ascii="仿宋_GB2312" w:eastAsia="仿宋_GB2312" w:hint="eastAsia"/>
          <w:sz w:val="32"/>
          <w:szCs w:val="32"/>
        </w:rPr>
        <w:t>（一）《课题论证》活页的内容不允许透露任何课题申报人相关信息，否则取消评审资格。</w:t>
      </w:r>
    </w:p>
    <w:p w:rsidR="00A13A9F" w:rsidRDefault="00D62E52" w:rsidP="00D62E52">
      <w:pPr>
        <w:spacing w:line="540" w:lineRule="exact"/>
        <w:ind w:firstLineChars="200" w:firstLine="640"/>
      </w:pPr>
      <w:r>
        <w:rPr>
          <w:rFonts w:ascii="仿宋_GB2312" w:eastAsia="仿宋_GB2312" w:hint="eastAsia"/>
          <w:sz w:val="32"/>
          <w:szCs w:val="32"/>
        </w:rPr>
        <w:t>（二）鼓励青年学者、基层图书馆员和中西部地区索引研究者和实践者申报课题。各单位要加强对本单位课题申报工作的管理，认真审核申请书的内容，并签署明确意见。</w:t>
      </w:r>
      <w:bookmarkStart w:id="0" w:name="_GoBack"/>
      <w:bookmarkEnd w:id="0"/>
    </w:p>
    <w:sectPr w:rsidR="00A13A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FB1" w:rsidRDefault="00257FB1" w:rsidP="00DB78F1">
      <w:r>
        <w:separator/>
      </w:r>
    </w:p>
  </w:endnote>
  <w:endnote w:type="continuationSeparator" w:id="0">
    <w:p w:rsidR="00257FB1" w:rsidRDefault="00257FB1" w:rsidP="00DB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FB1" w:rsidRDefault="00257FB1" w:rsidP="00DB78F1">
      <w:r>
        <w:separator/>
      </w:r>
    </w:p>
  </w:footnote>
  <w:footnote w:type="continuationSeparator" w:id="0">
    <w:p w:rsidR="00257FB1" w:rsidRDefault="00257FB1" w:rsidP="00DB7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F91127"/>
    <w:rsid w:val="002028BA"/>
    <w:rsid w:val="00257FB1"/>
    <w:rsid w:val="00307EEB"/>
    <w:rsid w:val="00325F34"/>
    <w:rsid w:val="0049498F"/>
    <w:rsid w:val="00597476"/>
    <w:rsid w:val="00861D1A"/>
    <w:rsid w:val="00944B5C"/>
    <w:rsid w:val="009F7FA4"/>
    <w:rsid w:val="00A13A9F"/>
    <w:rsid w:val="00D62E52"/>
    <w:rsid w:val="00DB78F1"/>
    <w:rsid w:val="00E84084"/>
    <w:rsid w:val="1DF9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15CD4"/>
  <w15:docId w15:val="{2C0DD7DC-4BAD-4A85-951C-AA57FDB7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78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78F1"/>
    <w:rPr>
      <w:kern w:val="2"/>
      <w:sz w:val="18"/>
      <w:szCs w:val="18"/>
    </w:rPr>
  </w:style>
  <w:style w:type="paragraph" w:styleId="a5">
    <w:name w:val="footer"/>
    <w:basedOn w:val="a"/>
    <w:link w:val="a6"/>
    <w:rsid w:val="00DB78F1"/>
    <w:pPr>
      <w:tabs>
        <w:tab w:val="center" w:pos="4153"/>
        <w:tab w:val="right" w:pos="8306"/>
      </w:tabs>
      <w:snapToGrid w:val="0"/>
      <w:jc w:val="left"/>
    </w:pPr>
    <w:rPr>
      <w:sz w:val="18"/>
      <w:szCs w:val="18"/>
    </w:rPr>
  </w:style>
  <w:style w:type="character" w:customStyle="1" w:styleId="a6">
    <w:name w:val="页脚 字符"/>
    <w:basedOn w:val="a0"/>
    <w:link w:val="a5"/>
    <w:rsid w:val="00DB78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上帝吻过她的脸</dc:creator>
  <cp:lastModifiedBy>Administrator</cp:lastModifiedBy>
  <cp:revision>12</cp:revision>
  <dcterms:created xsi:type="dcterms:W3CDTF">2020-05-09T07:51:00Z</dcterms:created>
  <dcterms:modified xsi:type="dcterms:W3CDTF">2021-06-16T01:39:00Z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